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6151" w14:textId="77777777" w:rsidR="002C13AF" w:rsidRPr="004F0766" w:rsidRDefault="00394B2C">
      <w:pPr>
        <w:jc w:val="center"/>
        <w:rPr>
          <w:rFonts w:ascii="Montserrat" w:eastAsia="Montserrat Black" w:hAnsi="Montserrat" w:cs="Montserrat Black"/>
          <w:sz w:val="24"/>
          <w:szCs w:val="24"/>
        </w:rPr>
      </w:pPr>
      <w:r w:rsidRPr="004F0766">
        <w:rPr>
          <w:rFonts w:ascii="Montserrat" w:eastAsia="Montserrat Black" w:hAnsi="Montserrat" w:cs="Montserrat Black"/>
          <w:noProof/>
          <w:sz w:val="72"/>
          <w:szCs w:val="72"/>
        </w:rPr>
        <w:drawing>
          <wp:inline distT="0" distB="0" distL="0" distR="0" wp14:anchorId="2453071E" wp14:editId="2044C339">
            <wp:extent cx="4663980" cy="1861234"/>
            <wp:effectExtent l="0" t="0" r="0" b="0"/>
            <wp:docPr id="22" name="image2.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Graphical user interface&#10;&#10;Description automatically generated with low confidence"/>
                    <pic:cNvPicPr preferRelativeResize="0"/>
                  </pic:nvPicPr>
                  <pic:blipFill>
                    <a:blip r:embed="rId8"/>
                    <a:srcRect/>
                    <a:stretch>
                      <a:fillRect/>
                    </a:stretch>
                  </pic:blipFill>
                  <pic:spPr>
                    <a:xfrm>
                      <a:off x="0" y="0"/>
                      <a:ext cx="4663980" cy="1861234"/>
                    </a:xfrm>
                    <a:prstGeom prst="rect">
                      <a:avLst/>
                    </a:prstGeom>
                    <a:ln/>
                  </pic:spPr>
                </pic:pic>
              </a:graphicData>
            </a:graphic>
          </wp:inline>
        </w:drawing>
      </w:r>
    </w:p>
    <w:p w14:paraId="6901A23A" w14:textId="790BD848" w:rsidR="002C13AF" w:rsidRPr="004F0766" w:rsidRDefault="00394B2C" w:rsidP="00C32F87">
      <w:pPr>
        <w:jc w:val="center"/>
        <w:rPr>
          <w:rFonts w:ascii="Montserrat" w:eastAsia="Montserrat Black" w:hAnsi="Montserrat" w:cs="Montserrat Black"/>
          <w:sz w:val="56"/>
          <w:szCs w:val="56"/>
          <w:u w:val="single"/>
        </w:rPr>
      </w:pPr>
      <w:r w:rsidRPr="004F0766">
        <w:rPr>
          <w:rFonts w:ascii="Montserrat" w:eastAsia="Montserrat Black" w:hAnsi="Montserrat" w:cs="Montserrat Black"/>
          <w:sz w:val="56"/>
          <w:szCs w:val="56"/>
          <w:u w:val="single"/>
        </w:rPr>
        <w:t>PUBLIC MEETING NOTICE</w:t>
      </w:r>
    </w:p>
    <w:p w14:paraId="7EB97E15" w14:textId="44C9B8B1" w:rsidR="002C13AF" w:rsidRPr="004F0766" w:rsidRDefault="00394B2C">
      <w:pPr>
        <w:jc w:val="center"/>
        <w:rPr>
          <w:rFonts w:ascii="Montserrat" w:eastAsia="Montserrat" w:hAnsi="Montserrat" w:cs="Montserrat"/>
          <w:b/>
          <w:sz w:val="48"/>
          <w:szCs w:val="48"/>
        </w:rPr>
      </w:pPr>
      <w:r w:rsidRPr="004F0766">
        <w:rPr>
          <w:rFonts w:ascii="Montserrat" w:eastAsia="Montserrat" w:hAnsi="Montserrat" w:cs="Montserrat"/>
          <w:b/>
          <w:sz w:val="48"/>
          <w:szCs w:val="48"/>
        </w:rPr>
        <w:t>Member O</w:t>
      </w:r>
      <w:r w:rsidR="00F26A91" w:rsidRPr="004F0766">
        <w:rPr>
          <w:rFonts w:ascii="Montserrat" w:eastAsia="Montserrat" w:hAnsi="Montserrat" w:cs="Montserrat"/>
          <w:b/>
          <w:sz w:val="48"/>
          <w:szCs w:val="48"/>
        </w:rPr>
        <w:t xml:space="preserve">utreach </w:t>
      </w:r>
      <w:r w:rsidRPr="004F0766">
        <w:rPr>
          <w:rFonts w:ascii="Montserrat" w:eastAsia="Montserrat" w:hAnsi="Montserrat" w:cs="Montserrat"/>
          <w:b/>
          <w:sz w:val="48"/>
          <w:szCs w:val="48"/>
        </w:rPr>
        <w:t xml:space="preserve">and Engagement Committee </w:t>
      </w:r>
    </w:p>
    <w:p w14:paraId="0BBAF1F9" w14:textId="70EFC665" w:rsidR="00851F30" w:rsidRDefault="00851F30" w:rsidP="00851F30">
      <w:pPr>
        <w:jc w:val="center"/>
        <w:rPr>
          <w:rFonts w:ascii="Montserrat" w:eastAsia="Montserrat" w:hAnsi="Montserrat" w:cs="Montserrat"/>
          <w:b/>
          <w:sz w:val="32"/>
          <w:szCs w:val="32"/>
        </w:rPr>
      </w:pPr>
      <w:r>
        <w:rPr>
          <w:rFonts w:ascii="Montserrat" w:eastAsia="Montserrat" w:hAnsi="Montserrat" w:cs="Montserrat"/>
          <w:b/>
          <w:sz w:val="32"/>
          <w:szCs w:val="32"/>
        </w:rPr>
        <w:t xml:space="preserve">10:00 AM– 12:00 PM Tuesday, </w:t>
      </w:r>
      <w:r w:rsidR="00D9624E">
        <w:rPr>
          <w:rFonts w:ascii="Montserrat" w:eastAsia="Montserrat" w:hAnsi="Montserrat" w:cs="Montserrat"/>
          <w:b/>
          <w:sz w:val="32"/>
          <w:szCs w:val="32"/>
        </w:rPr>
        <w:t>October 10</w:t>
      </w:r>
      <w:r>
        <w:rPr>
          <w:rFonts w:ascii="Montserrat" w:eastAsia="Montserrat" w:hAnsi="Montserrat" w:cs="Montserrat"/>
          <w:b/>
          <w:sz w:val="32"/>
          <w:szCs w:val="32"/>
        </w:rPr>
        <w:t xml:space="preserve">, 2023 </w:t>
      </w:r>
    </w:p>
    <w:p w14:paraId="1DE19BE0" w14:textId="77777777" w:rsidR="00851F30" w:rsidRDefault="00851F30" w:rsidP="00851F30">
      <w:pPr>
        <w:jc w:val="center"/>
        <w:rPr>
          <w:rFonts w:ascii="Montserrat" w:eastAsia="Montserrat" w:hAnsi="Montserrat" w:cs="Montserrat"/>
          <w:sz w:val="32"/>
          <w:szCs w:val="32"/>
        </w:rPr>
      </w:pPr>
      <w:r>
        <w:rPr>
          <w:rFonts w:ascii="Montserrat" w:eastAsia="Montserrat" w:hAnsi="Montserrat" w:cs="Montserrat"/>
          <w:sz w:val="32"/>
          <w:szCs w:val="32"/>
        </w:rPr>
        <w:t>14 Dixon Ave, Suite 201</w:t>
      </w:r>
    </w:p>
    <w:p w14:paraId="73259F9D" w14:textId="77777777" w:rsidR="00851F30" w:rsidRDefault="00851F30" w:rsidP="00851F30">
      <w:pPr>
        <w:jc w:val="center"/>
        <w:rPr>
          <w:rFonts w:ascii="Montserrat" w:eastAsia="Montserrat" w:hAnsi="Montserrat" w:cs="Montserrat"/>
          <w:sz w:val="32"/>
          <w:szCs w:val="32"/>
        </w:rPr>
      </w:pPr>
      <w:r>
        <w:rPr>
          <w:rFonts w:ascii="Montserrat" w:eastAsia="Montserrat" w:hAnsi="Montserrat" w:cs="Montserrat"/>
          <w:sz w:val="32"/>
          <w:szCs w:val="32"/>
        </w:rPr>
        <w:t>Concord, NH 03301</w:t>
      </w:r>
    </w:p>
    <w:p w14:paraId="05692F91" w14:textId="77777777" w:rsidR="00851F30" w:rsidRDefault="00851F30" w:rsidP="00851F30">
      <w:pPr>
        <w:jc w:val="center"/>
        <w:rPr>
          <w:rFonts w:ascii="Montserrat" w:eastAsia="Montserrat" w:hAnsi="Montserrat" w:cs="Montserrat"/>
          <w:b/>
          <w:sz w:val="28"/>
          <w:szCs w:val="28"/>
        </w:rPr>
      </w:pPr>
    </w:p>
    <w:p w14:paraId="2F5285F3" w14:textId="77777777" w:rsidR="00851F30" w:rsidRDefault="00851F30" w:rsidP="00851F30">
      <w:pPr>
        <w:jc w:val="center"/>
        <w:rPr>
          <w:rFonts w:ascii="Montserrat" w:eastAsia="Montserrat" w:hAnsi="Montserrat" w:cs="Montserrat"/>
          <w:b/>
          <w:sz w:val="28"/>
          <w:szCs w:val="28"/>
        </w:rPr>
      </w:pPr>
      <w:r>
        <w:rPr>
          <w:rFonts w:ascii="Montserrat" w:eastAsia="Montserrat" w:hAnsi="Montserrat" w:cs="Montserrat"/>
          <w:b/>
          <w:sz w:val="28"/>
          <w:szCs w:val="28"/>
        </w:rPr>
        <w:t>This meeting is open to the public pursuant to RSA 91-A.</w:t>
      </w:r>
    </w:p>
    <w:p w14:paraId="0BE97E91" w14:textId="77777777" w:rsidR="00851F30" w:rsidRDefault="00851F30" w:rsidP="00851F30">
      <w:pPr>
        <w:jc w:val="center"/>
        <w:rPr>
          <w:rFonts w:ascii="Montserrat" w:eastAsia="Montserrat" w:hAnsi="Montserrat" w:cs="Montserrat"/>
          <w:sz w:val="28"/>
          <w:szCs w:val="28"/>
        </w:rPr>
      </w:pPr>
    </w:p>
    <w:p w14:paraId="17A93880" w14:textId="77777777" w:rsidR="00851F30" w:rsidRDefault="00851F30" w:rsidP="00851F30">
      <w:pPr>
        <w:jc w:val="both"/>
        <w:rPr>
          <w:rFonts w:ascii="Montserrat" w:eastAsia="Montserrat" w:hAnsi="Montserrat" w:cs="Montserrat"/>
          <w:sz w:val="24"/>
          <w:szCs w:val="24"/>
        </w:rPr>
      </w:pPr>
      <w:r>
        <w:rPr>
          <w:rFonts w:ascii="Montserrat" w:eastAsia="Montserrat" w:hAnsi="Montserrat" w:cs="Montserrat"/>
          <w:sz w:val="24"/>
          <w:szCs w:val="24"/>
        </w:rPr>
        <w:t xml:space="preserve">The Community Power Coalition of New Hampshire is a non-profit corporation that operates as a governmental instrumentality pursuant to a Joint Powers Agreement between 27 municipalities and one county, in accordance with NH RSA 53-A and RSA 53-E.  </w:t>
      </w:r>
    </w:p>
    <w:p w14:paraId="51E94657" w14:textId="77777777" w:rsidR="00851F30" w:rsidRDefault="00851F30" w:rsidP="00851F30">
      <w:pPr>
        <w:jc w:val="center"/>
        <w:rPr>
          <w:rFonts w:ascii="Montserrat" w:eastAsia="Montserrat" w:hAnsi="Montserrat" w:cs="Montserrat"/>
          <w:sz w:val="24"/>
          <w:szCs w:val="24"/>
        </w:rPr>
      </w:pPr>
      <w:bookmarkStart w:id="0" w:name="_heading=h.gjdgxs" w:colFirst="0" w:colLast="0"/>
      <w:bookmarkEnd w:id="0"/>
      <w:r>
        <w:rPr>
          <w:rFonts w:ascii="Montserrat" w:eastAsia="Montserrat" w:hAnsi="Montserrat" w:cs="Montserrat"/>
          <w:sz w:val="24"/>
          <w:szCs w:val="24"/>
        </w:rPr>
        <w:t xml:space="preserve">Additional information: </w:t>
      </w:r>
      <w:hyperlink r:id="rId9">
        <w:r>
          <w:rPr>
            <w:rFonts w:ascii="Montserrat" w:eastAsia="Montserrat" w:hAnsi="Montserrat" w:cs="Montserrat"/>
            <w:color w:val="0563C1"/>
            <w:sz w:val="24"/>
            <w:szCs w:val="24"/>
            <w:u w:val="single"/>
          </w:rPr>
          <w:t>https://www.cpcnh.org</w:t>
        </w:r>
      </w:hyperlink>
      <w:r>
        <w:rPr>
          <w:rFonts w:ascii="Montserrat" w:eastAsia="Montserrat" w:hAnsi="Montserrat" w:cs="Montserrat"/>
          <w:sz w:val="24"/>
          <w:szCs w:val="24"/>
        </w:rPr>
        <w:t xml:space="preserve"> </w:t>
      </w:r>
    </w:p>
    <w:p w14:paraId="7D3C4826" w14:textId="77777777" w:rsidR="00851F30" w:rsidRDefault="00851F30" w:rsidP="00851F30">
      <w:pPr>
        <w:jc w:val="center"/>
        <w:rPr>
          <w:rFonts w:ascii="Montserrat" w:eastAsia="Montserrat" w:hAnsi="Montserrat" w:cs="Montserrat"/>
          <w:color w:val="0563C1"/>
          <w:sz w:val="24"/>
          <w:szCs w:val="24"/>
          <w:u w:val="single"/>
        </w:rPr>
      </w:pPr>
      <w:bookmarkStart w:id="1" w:name="_heading=h.30j0zll" w:colFirst="0" w:colLast="0"/>
      <w:bookmarkEnd w:id="1"/>
      <w:r>
        <w:rPr>
          <w:rFonts w:ascii="Montserrat" w:eastAsia="Montserrat" w:hAnsi="Montserrat" w:cs="Montserrat"/>
          <w:sz w:val="24"/>
          <w:szCs w:val="24"/>
        </w:rPr>
        <w:t xml:space="preserve">Notice &amp; virtual access:  </w:t>
      </w:r>
      <w:hyperlink r:id="rId10">
        <w:r>
          <w:rPr>
            <w:rFonts w:ascii="Montserrat" w:eastAsia="Montserrat" w:hAnsi="Montserrat" w:cs="Montserrat"/>
            <w:color w:val="0563C1"/>
            <w:sz w:val="24"/>
            <w:szCs w:val="24"/>
            <w:u w:val="single"/>
          </w:rPr>
          <w:t>https://www.cpcnh.org/calendar</w:t>
        </w:r>
      </w:hyperlink>
    </w:p>
    <w:p w14:paraId="0CA8E420" w14:textId="77777777" w:rsidR="00851F30" w:rsidRDefault="00851F30" w:rsidP="00851F30">
      <w:pPr>
        <w:jc w:val="center"/>
        <w:rPr>
          <w:rFonts w:ascii="Montserrat" w:eastAsia="Montserrat" w:hAnsi="Montserrat" w:cs="Montserrat"/>
          <w:sz w:val="24"/>
          <w:szCs w:val="24"/>
        </w:rPr>
      </w:pPr>
      <w:r>
        <w:rPr>
          <w:rFonts w:ascii="Montserrat" w:eastAsia="Montserrat" w:hAnsi="Montserrat" w:cs="Montserrat"/>
          <w:sz w:val="24"/>
          <w:szCs w:val="24"/>
        </w:rPr>
        <w:t xml:space="preserve">Virtual Access: </w:t>
      </w:r>
      <w:hyperlink r:id="rId11">
        <w:r>
          <w:rPr>
            <w:rFonts w:ascii="Montserrat" w:eastAsia="Montserrat" w:hAnsi="Montserrat" w:cs="Montserrat"/>
            <w:color w:val="0563C1"/>
            <w:sz w:val="24"/>
            <w:szCs w:val="24"/>
            <w:u w:val="single"/>
          </w:rPr>
          <w:t>https://us06web.zoom.us/j/86594684665?pwd=NFNXbS81SForb3RuWEhIaS9RbldGdz09</w:t>
        </w:r>
      </w:hyperlink>
      <w:r>
        <w:rPr>
          <w:rFonts w:ascii="Montserrat" w:eastAsia="Montserrat" w:hAnsi="Montserrat" w:cs="Montserrat"/>
          <w:sz w:val="24"/>
          <w:szCs w:val="24"/>
        </w:rPr>
        <w:t xml:space="preserve"> | Meeting ID: 865 9468 4665 | Passcode: 467234</w:t>
      </w:r>
    </w:p>
    <w:p w14:paraId="1E2C66EC" w14:textId="77777777" w:rsidR="00971F66" w:rsidRDefault="00971F66" w:rsidP="00971F66">
      <w:pPr>
        <w:jc w:val="center"/>
        <w:rPr>
          <w:rFonts w:ascii="Montserrat" w:hAnsi="Montserrat"/>
        </w:rPr>
      </w:pPr>
    </w:p>
    <w:p w14:paraId="2F9D1367" w14:textId="77777777" w:rsidR="00971F66" w:rsidRDefault="00971F66" w:rsidP="00971F66">
      <w:pPr>
        <w:jc w:val="center"/>
        <w:rPr>
          <w:rFonts w:ascii="Montserrat" w:hAnsi="Montserrat"/>
        </w:rPr>
      </w:pPr>
    </w:p>
    <w:p w14:paraId="26FD7795" w14:textId="4B307F14" w:rsidR="002C13AF" w:rsidRPr="00971F66" w:rsidRDefault="00394B2C" w:rsidP="00971F66">
      <w:pPr>
        <w:jc w:val="center"/>
        <w:rPr>
          <w:rFonts w:ascii="Montserrat" w:eastAsia="Montserrat" w:hAnsi="Montserrat" w:cs="Montserrat"/>
          <w:sz w:val="24"/>
          <w:szCs w:val="24"/>
        </w:rPr>
      </w:pPr>
      <w:r w:rsidRPr="004F0766">
        <w:rPr>
          <w:rFonts w:ascii="Montserrat" w:hAnsi="Montserrat"/>
        </w:rPr>
        <w:br w:type="page"/>
      </w:r>
    </w:p>
    <w:p w14:paraId="64E14FCA" w14:textId="58FFA037" w:rsidR="002C13AF" w:rsidRPr="004F0766" w:rsidRDefault="00394B2C">
      <w:pPr>
        <w:spacing w:before="40" w:after="120" w:line="240" w:lineRule="auto"/>
        <w:jc w:val="center"/>
        <w:rPr>
          <w:rFonts w:ascii="Montserrat" w:eastAsia="Metropolis" w:hAnsi="Montserrat" w:cs="Metropolis"/>
          <w:b/>
          <w:color w:val="21A5BC"/>
          <w:sz w:val="40"/>
          <w:szCs w:val="40"/>
        </w:rPr>
      </w:pPr>
      <w:r w:rsidRPr="004F0766">
        <w:rPr>
          <w:rFonts w:ascii="Montserrat" w:eastAsia="Metropolis" w:hAnsi="Montserrat" w:cs="Metropolis"/>
          <w:b/>
          <w:color w:val="21A5BC"/>
          <w:sz w:val="40"/>
          <w:szCs w:val="40"/>
        </w:rPr>
        <w:lastRenderedPageBreak/>
        <w:t xml:space="preserve">CPCNH Member </w:t>
      </w:r>
      <w:r w:rsidR="009D5696" w:rsidRPr="004F0766">
        <w:rPr>
          <w:rFonts w:ascii="Montserrat" w:eastAsia="Metropolis" w:hAnsi="Montserrat" w:cs="Metropolis"/>
          <w:b/>
          <w:color w:val="21A5BC"/>
          <w:sz w:val="40"/>
          <w:szCs w:val="40"/>
        </w:rPr>
        <w:t>Outreach</w:t>
      </w:r>
      <w:r w:rsidRPr="004F0766">
        <w:rPr>
          <w:rFonts w:ascii="Montserrat" w:eastAsia="Metropolis" w:hAnsi="Montserrat" w:cs="Metropolis"/>
          <w:b/>
          <w:color w:val="21A5BC"/>
          <w:sz w:val="40"/>
          <w:szCs w:val="40"/>
        </w:rPr>
        <w:t xml:space="preserve"> and Engagement Committee</w:t>
      </w:r>
      <w:r w:rsidR="001C49FB">
        <w:rPr>
          <w:rFonts w:ascii="Montserrat" w:eastAsia="Metropolis" w:hAnsi="Montserrat" w:cs="Metropolis"/>
          <w:b/>
          <w:color w:val="21A5BC"/>
          <w:sz w:val="40"/>
          <w:szCs w:val="40"/>
        </w:rPr>
        <w:t>, 10/10</w:t>
      </w:r>
      <w:r w:rsidR="009D5696" w:rsidRPr="004F0766">
        <w:rPr>
          <w:rFonts w:ascii="Montserrat" w:eastAsia="Metropolis" w:hAnsi="Montserrat" w:cs="Metropolis"/>
          <w:b/>
          <w:color w:val="21A5BC"/>
          <w:sz w:val="40"/>
          <w:szCs w:val="40"/>
        </w:rPr>
        <w:t>/</w:t>
      </w:r>
      <w:r w:rsidRPr="004F0766">
        <w:rPr>
          <w:rFonts w:ascii="Montserrat" w:eastAsia="Metropolis" w:hAnsi="Montserrat" w:cs="Metropolis"/>
          <w:b/>
          <w:color w:val="21A5BC"/>
          <w:sz w:val="40"/>
          <w:szCs w:val="40"/>
        </w:rPr>
        <w:t>23</w:t>
      </w:r>
    </w:p>
    <w:p w14:paraId="21B4B665" w14:textId="6C4E9BE6" w:rsidR="00551BBC" w:rsidRPr="004F0766" w:rsidRDefault="00551BBC" w:rsidP="004F0766">
      <w:pPr>
        <w:spacing w:after="120" w:line="276" w:lineRule="auto"/>
        <w:jc w:val="both"/>
        <w:rPr>
          <w:rFonts w:ascii="Montserrat" w:eastAsia="Montserrat" w:hAnsi="Montserrat" w:cs="Montserrat"/>
          <w:b/>
          <w:bCs/>
          <w:i/>
          <w:iCs/>
          <w:sz w:val="18"/>
          <w:szCs w:val="18"/>
        </w:rPr>
      </w:pPr>
      <w:r w:rsidRPr="004F0766">
        <w:rPr>
          <w:rFonts w:ascii="Montserrat" w:eastAsia="Montserrat" w:hAnsi="Montserrat" w:cs="Montserrat"/>
          <w:b/>
          <w:bCs/>
          <w:i/>
          <w:iCs/>
          <w:sz w:val="18"/>
          <w:szCs w:val="18"/>
        </w:rPr>
        <w:t>There shall be a Member Outreach and Engagement Committee (MOEC) consisting of up to twelve seats which may be filled by Directors, primary or alternate member representatives, or other individuals appointed by the Board Chair. The committee shall be responsible for supporting and facilitating Member engagement, education, and collaboration across the Membership, present and future, and providing a forum for the Members to interact with one another and with the organization. The committee membership should reflect the diversity of the Membership in community size, governing structure, and geography.</w:t>
      </w:r>
    </w:p>
    <w:p w14:paraId="3812FC19" w14:textId="1C19F348" w:rsidR="00551BBC" w:rsidRPr="004F0766" w:rsidRDefault="00551BBC" w:rsidP="00551BBC">
      <w:pPr>
        <w:pBdr>
          <w:bottom w:val="single" w:sz="18" w:space="1" w:color="2C74A7"/>
        </w:pBdr>
        <w:spacing w:before="160" w:after="200" w:line="240" w:lineRule="auto"/>
        <w:jc w:val="center"/>
        <w:rPr>
          <w:rFonts w:ascii="Montserrat" w:eastAsia="Metropolis" w:hAnsi="Montserrat" w:cs="Metropolis"/>
          <w:b/>
          <w:color w:val="2773A9"/>
          <w:sz w:val="39"/>
          <w:szCs w:val="39"/>
        </w:rPr>
      </w:pPr>
      <w:r w:rsidRPr="004F0766">
        <w:rPr>
          <w:rFonts w:ascii="Montserrat" w:eastAsia="Metropolis" w:hAnsi="Montserrat" w:cs="Metropolis"/>
          <w:b/>
          <w:color w:val="2773A9"/>
          <w:sz w:val="39"/>
          <w:szCs w:val="39"/>
        </w:rPr>
        <w:t>AGENDA</w:t>
      </w:r>
    </w:p>
    <w:p w14:paraId="61EC1454" w14:textId="73BFFF8A" w:rsidR="002C13AF" w:rsidRPr="004F0766" w:rsidRDefault="00394B2C">
      <w:pPr>
        <w:numPr>
          <w:ilvl w:val="0"/>
          <w:numId w:val="1"/>
        </w:numPr>
        <w:spacing w:after="120" w:line="360" w:lineRule="auto"/>
        <w:rPr>
          <w:rFonts w:ascii="Montserrat" w:eastAsia="Montserrat" w:hAnsi="Montserrat" w:cs="Montserrat"/>
          <w:sz w:val="24"/>
          <w:szCs w:val="24"/>
        </w:rPr>
      </w:pPr>
      <w:r w:rsidRPr="004F0766">
        <w:rPr>
          <w:rFonts w:ascii="Montserrat" w:eastAsia="Montserrat" w:hAnsi="Montserrat" w:cs="Montserrat"/>
          <w:sz w:val="24"/>
          <w:szCs w:val="24"/>
        </w:rPr>
        <w:t>Welcome &amp; Housekeeping</w:t>
      </w:r>
      <w:r w:rsidR="004F0766" w:rsidRPr="004F0766">
        <w:rPr>
          <w:rFonts w:ascii="Montserrat" w:eastAsia="Montserrat" w:hAnsi="Montserrat" w:cs="Montserrat"/>
          <w:sz w:val="24"/>
          <w:szCs w:val="24"/>
        </w:rPr>
        <w:t xml:space="preserve"> </w:t>
      </w:r>
    </w:p>
    <w:p w14:paraId="17106327" w14:textId="0FCBE5AB" w:rsidR="004F0766" w:rsidRPr="004F0766" w:rsidRDefault="00394B2C">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sidRPr="004F0766">
        <w:rPr>
          <w:rFonts w:ascii="Montserrat" w:eastAsia="Montserrat" w:hAnsi="Montserrat" w:cs="Montserrat"/>
          <w:color w:val="000000"/>
          <w:sz w:val="24"/>
          <w:szCs w:val="24"/>
        </w:rPr>
        <w:t xml:space="preserve">Rollcall, quorum confirmation (1/3 of </w:t>
      </w:r>
      <w:r w:rsidR="001C49FB">
        <w:rPr>
          <w:rFonts w:ascii="Montserrat" w:eastAsia="Montserrat" w:hAnsi="Montserrat" w:cs="Montserrat"/>
          <w:sz w:val="24"/>
          <w:szCs w:val="24"/>
        </w:rPr>
        <w:t>9</w:t>
      </w:r>
      <w:r w:rsidRPr="004F0766">
        <w:rPr>
          <w:rFonts w:ascii="Montserrat" w:eastAsia="Montserrat" w:hAnsi="Montserrat" w:cs="Montserrat"/>
          <w:sz w:val="24"/>
          <w:szCs w:val="24"/>
        </w:rPr>
        <w:t xml:space="preserve"> → 3</w:t>
      </w:r>
      <w:r w:rsidRPr="004F0766">
        <w:rPr>
          <w:rFonts w:ascii="Montserrat" w:eastAsia="Montserrat" w:hAnsi="Montserrat" w:cs="Montserrat"/>
          <w:color w:val="000000"/>
          <w:sz w:val="24"/>
          <w:szCs w:val="24"/>
        </w:rPr>
        <w:t>), consensus on agenda</w:t>
      </w:r>
    </w:p>
    <w:p w14:paraId="764B3B08" w14:textId="158ADD1C" w:rsidR="004F0766" w:rsidRDefault="00394B2C"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sidRPr="00B668A2">
        <w:rPr>
          <w:rFonts w:ascii="Montserrat" w:eastAsia="Montserrat" w:hAnsi="Montserrat" w:cs="Montserrat"/>
          <w:color w:val="000000"/>
          <w:sz w:val="24"/>
          <w:szCs w:val="24"/>
        </w:rPr>
        <w:t xml:space="preserve">Approval </w:t>
      </w:r>
      <w:r w:rsidR="001C49FB">
        <w:rPr>
          <w:rFonts w:ascii="Montserrat" w:eastAsia="Montserrat" w:hAnsi="Montserrat" w:cs="Montserrat"/>
          <w:color w:val="000000"/>
          <w:sz w:val="24"/>
          <w:szCs w:val="24"/>
        </w:rPr>
        <w:t xml:space="preserve">of </w:t>
      </w:r>
      <w:hyperlink r:id="rId12" w:history="1">
        <w:r w:rsidR="001C49FB" w:rsidRPr="008D421D">
          <w:rPr>
            <w:rStyle w:val="Hyperlink"/>
            <w:rFonts w:ascii="Montserrat" w:eastAsia="Montserrat" w:hAnsi="Montserrat" w:cs="Montserrat"/>
            <w:sz w:val="24"/>
            <w:szCs w:val="24"/>
          </w:rPr>
          <w:t>9/12/23 draft minutes</w:t>
        </w:r>
      </w:hyperlink>
      <w:r w:rsidR="00B35D07" w:rsidRPr="00B668A2">
        <w:rPr>
          <w:rFonts w:ascii="Montserrat" w:eastAsia="Montserrat" w:hAnsi="Montserrat" w:cs="Montserrat"/>
          <w:color w:val="000000"/>
          <w:sz w:val="24"/>
          <w:szCs w:val="24"/>
        </w:rPr>
        <w:t xml:space="preserve"> </w:t>
      </w:r>
      <w:r w:rsidRPr="00B668A2">
        <w:rPr>
          <w:rFonts w:ascii="Montserrat" w:eastAsia="Montserrat" w:hAnsi="Montserrat" w:cs="Montserrat"/>
          <w:color w:val="000000"/>
          <w:sz w:val="24"/>
          <w:szCs w:val="24"/>
        </w:rPr>
        <w:t>(</w:t>
      </w:r>
      <w:r w:rsidRPr="00B668A2">
        <w:rPr>
          <w:rFonts w:ascii="Montserrat" w:eastAsia="Montserrat" w:hAnsi="Montserrat" w:cs="Montserrat"/>
          <w:b/>
          <w:color w:val="000000"/>
          <w:sz w:val="24"/>
          <w:szCs w:val="24"/>
        </w:rPr>
        <w:t>Action</w:t>
      </w:r>
      <w:r w:rsidRPr="00B668A2">
        <w:rPr>
          <w:rFonts w:ascii="Montserrat" w:eastAsia="Montserrat" w:hAnsi="Montserrat" w:cs="Montserrat"/>
          <w:color w:val="000000"/>
          <w:sz w:val="24"/>
          <w:szCs w:val="24"/>
        </w:rPr>
        <w:t>)</w:t>
      </w:r>
    </w:p>
    <w:p w14:paraId="51379473" w14:textId="77777777" w:rsidR="00B668A2" w:rsidRPr="00B668A2" w:rsidRDefault="00B668A2" w:rsidP="00B668A2">
      <w:pPr>
        <w:pBdr>
          <w:top w:val="nil"/>
          <w:left w:val="nil"/>
          <w:bottom w:val="nil"/>
          <w:right w:val="nil"/>
          <w:between w:val="nil"/>
        </w:pBdr>
        <w:spacing w:after="0" w:line="360" w:lineRule="auto"/>
        <w:ind w:left="720"/>
        <w:rPr>
          <w:rFonts w:ascii="Montserrat" w:eastAsia="Montserrat" w:hAnsi="Montserrat" w:cs="Montserrat"/>
          <w:color w:val="000000"/>
          <w:sz w:val="24"/>
          <w:szCs w:val="24"/>
        </w:rPr>
      </w:pPr>
    </w:p>
    <w:p w14:paraId="715244A4" w14:textId="12695122" w:rsidR="00FE6606" w:rsidRPr="0045105F" w:rsidRDefault="009D5696" w:rsidP="0045105F">
      <w:pPr>
        <w:numPr>
          <w:ilvl w:val="0"/>
          <w:numId w:val="1"/>
        </w:numPr>
        <w:spacing w:after="120" w:line="360" w:lineRule="auto"/>
        <w:rPr>
          <w:rFonts w:ascii="Montserrat" w:eastAsia="Montserrat" w:hAnsi="Montserrat" w:cs="Montserrat"/>
          <w:sz w:val="24"/>
          <w:szCs w:val="24"/>
        </w:rPr>
      </w:pPr>
      <w:r w:rsidRPr="004F0766">
        <w:rPr>
          <w:rFonts w:ascii="Montserrat" w:eastAsia="Montserrat" w:hAnsi="Montserrat" w:cs="Montserrat"/>
          <w:sz w:val="24"/>
          <w:szCs w:val="24"/>
        </w:rPr>
        <w:t>Member Services Update</w:t>
      </w:r>
      <w:r w:rsidR="00387E36">
        <w:rPr>
          <w:rFonts w:ascii="Montserrat" w:eastAsia="Montserrat" w:hAnsi="Montserrat" w:cs="Montserrat"/>
          <w:sz w:val="24"/>
          <w:szCs w:val="24"/>
        </w:rPr>
        <w:t xml:space="preserve"> &amp; Media Strategy</w:t>
      </w:r>
      <w:r w:rsidR="004F0766" w:rsidRPr="004F0766">
        <w:rPr>
          <w:rFonts w:ascii="Montserrat" w:eastAsia="Montserrat" w:hAnsi="Montserrat" w:cs="Montserrat"/>
          <w:sz w:val="24"/>
          <w:szCs w:val="24"/>
        </w:rPr>
        <w:t xml:space="preserve"> — </w:t>
      </w:r>
      <w:r w:rsidR="004F0766" w:rsidRPr="004F0766">
        <w:rPr>
          <w:rFonts w:ascii="Montserrat SemiBold" w:eastAsia="Montserrat" w:hAnsi="Montserrat SemiBold" w:cs="Montserrat"/>
          <w:b/>
          <w:bCs/>
          <w:color w:val="1FA5BC"/>
          <w:sz w:val="24"/>
          <w:szCs w:val="24"/>
        </w:rPr>
        <w:t>10:10</w:t>
      </w:r>
      <w:r w:rsidR="005F2148">
        <w:rPr>
          <w:rFonts w:ascii="Montserrat SemiBold" w:eastAsia="Montserrat" w:hAnsi="Montserrat SemiBold" w:cs="Montserrat"/>
          <w:b/>
          <w:bCs/>
          <w:color w:val="1FA5BC"/>
          <w:sz w:val="24"/>
          <w:szCs w:val="24"/>
        </w:rPr>
        <w:t xml:space="preserve"> am</w:t>
      </w:r>
      <w:r w:rsidR="004F0766" w:rsidRPr="004F0766">
        <w:rPr>
          <w:rFonts w:ascii="Montserrat SemiBold" w:eastAsia="Montserrat" w:hAnsi="Montserrat SemiBold" w:cs="Montserrat"/>
          <w:b/>
          <w:bCs/>
          <w:color w:val="1FA5BC"/>
          <w:sz w:val="24"/>
          <w:szCs w:val="24"/>
        </w:rPr>
        <w:t xml:space="preserve"> – 1</w:t>
      </w:r>
      <w:r w:rsidR="009C647D">
        <w:rPr>
          <w:rFonts w:ascii="Montserrat SemiBold" w:eastAsia="Montserrat" w:hAnsi="Montserrat SemiBold" w:cs="Montserrat"/>
          <w:b/>
          <w:bCs/>
          <w:color w:val="1FA5BC"/>
          <w:sz w:val="24"/>
          <w:szCs w:val="24"/>
        </w:rPr>
        <w:t>0:30</w:t>
      </w:r>
      <w:r w:rsidR="009C647D" w:rsidRPr="004F0766">
        <w:rPr>
          <w:rFonts w:ascii="Montserrat SemiBold" w:eastAsia="Montserrat" w:hAnsi="Montserrat SemiBold" w:cs="Montserrat"/>
          <w:b/>
          <w:bCs/>
          <w:color w:val="1FA5BC"/>
          <w:sz w:val="24"/>
          <w:szCs w:val="24"/>
        </w:rPr>
        <w:t xml:space="preserve"> </w:t>
      </w:r>
      <w:r w:rsidR="004F0766" w:rsidRPr="004F0766">
        <w:rPr>
          <w:rFonts w:ascii="Montserrat SemiBold" w:eastAsia="Montserrat" w:hAnsi="Montserrat SemiBold" w:cs="Montserrat"/>
          <w:b/>
          <w:bCs/>
          <w:color w:val="1FA5BC"/>
          <w:sz w:val="24"/>
          <w:szCs w:val="24"/>
        </w:rPr>
        <w:t>am</w:t>
      </w:r>
    </w:p>
    <w:p w14:paraId="01F8C437" w14:textId="6682B86E" w:rsidR="004F0766" w:rsidRPr="004F0766" w:rsidRDefault="00387E36"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Report from Member Services Director / Team</w:t>
      </w:r>
    </w:p>
    <w:p w14:paraId="0C5CD8F2" w14:textId="2443E7C4" w:rsidR="00D9624E" w:rsidRPr="00D9624E" w:rsidRDefault="00844661"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 xml:space="preserve">Possible </w:t>
      </w:r>
      <w:r w:rsidR="00D9624E">
        <w:rPr>
          <w:rFonts w:ascii="Montserrat" w:eastAsia="Montserrat" w:hAnsi="Montserrat" w:cs="Montserrat"/>
          <w:sz w:val="24"/>
          <w:szCs w:val="24"/>
        </w:rPr>
        <w:t>November agenda topics</w:t>
      </w:r>
    </w:p>
    <w:p w14:paraId="22408664" w14:textId="1C4474EB"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Member Reporting</w:t>
      </w:r>
      <w:r w:rsidR="008D421D">
        <w:rPr>
          <w:rFonts w:ascii="Montserrat" w:eastAsia="Montserrat" w:hAnsi="Montserrat" w:cs="Montserrat"/>
          <w:sz w:val="24"/>
          <w:szCs w:val="24"/>
        </w:rPr>
        <w:t xml:space="preserve"> – Required and Desired</w:t>
      </w:r>
    </w:p>
    <w:p w14:paraId="2CAE2DCF" w14:textId="5A3045FA"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Member Communications</w:t>
      </w:r>
      <w:r w:rsidR="008D421D">
        <w:rPr>
          <w:rFonts w:ascii="Montserrat" w:eastAsia="Montserrat" w:hAnsi="Montserrat" w:cs="Montserrat"/>
          <w:color w:val="000000"/>
          <w:sz w:val="24"/>
          <w:szCs w:val="24"/>
        </w:rPr>
        <w:t xml:space="preserve"> folder</w:t>
      </w:r>
    </w:p>
    <w:p w14:paraId="429A7370" w14:textId="61119B01"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OPERATE </w:t>
      </w:r>
      <w:proofErr w:type="gramStart"/>
      <w:r>
        <w:rPr>
          <w:rFonts w:ascii="Montserrat" w:eastAsia="Montserrat" w:hAnsi="Montserrat" w:cs="Montserrat"/>
          <w:color w:val="000000"/>
          <w:sz w:val="24"/>
          <w:szCs w:val="24"/>
        </w:rPr>
        <w:t>phase</w:t>
      </w:r>
      <w:proofErr w:type="gramEnd"/>
    </w:p>
    <w:p w14:paraId="38658BAF" w14:textId="7FD4EF80" w:rsidR="00D9624E" w:rsidRP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Targets for growth of membership</w:t>
      </w:r>
    </w:p>
    <w:p w14:paraId="526D959D" w14:textId="77777777" w:rsidR="00B668A2" w:rsidRPr="004F0766" w:rsidRDefault="00B668A2" w:rsidP="00B668A2">
      <w:pPr>
        <w:pBdr>
          <w:top w:val="nil"/>
          <w:left w:val="nil"/>
          <w:bottom w:val="nil"/>
          <w:right w:val="nil"/>
          <w:between w:val="nil"/>
        </w:pBdr>
        <w:spacing w:after="0" w:line="360" w:lineRule="auto"/>
        <w:ind w:left="720"/>
        <w:rPr>
          <w:rFonts w:ascii="Montserrat" w:eastAsia="Montserrat" w:hAnsi="Montserrat" w:cs="Montserrat"/>
          <w:color w:val="000000"/>
          <w:sz w:val="24"/>
          <w:szCs w:val="24"/>
        </w:rPr>
      </w:pPr>
    </w:p>
    <w:p w14:paraId="3D9AEA46" w14:textId="53470623" w:rsidR="00C01963" w:rsidRPr="008D421D" w:rsidRDefault="001C49FB" w:rsidP="004F0766">
      <w:pPr>
        <w:numPr>
          <w:ilvl w:val="0"/>
          <w:numId w:val="1"/>
        </w:numPr>
        <w:spacing w:after="120" w:line="360" w:lineRule="auto"/>
        <w:rPr>
          <w:rFonts w:ascii="Montserrat" w:eastAsia="Montserrat" w:hAnsi="Montserrat" w:cs="Montserrat"/>
          <w:sz w:val="24"/>
          <w:szCs w:val="24"/>
        </w:rPr>
      </w:pPr>
      <w:r w:rsidRPr="001C49FB">
        <w:rPr>
          <w:rFonts w:ascii="Montserrat" w:eastAsia="Montserrat" w:hAnsi="Montserrat" w:cs="Montserrat"/>
          <w:b/>
          <w:bCs/>
          <w:color w:val="70AD47" w:themeColor="accent6"/>
          <w:sz w:val="24"/>
          <w:szCs w:val="24"/>
        </w:rPr>
        <w:t>LAUNCH</w:t>
      </w:r>
      <w:r w:rsidR="004F0766" w:rsidRPr="001C49FB">
        <w:rPr>
          <w:rFonts w:ascii="Montserrat" w:eastAsia="Montserrat" w:hAnsi="Montserrat" w:cs="Montserrat"/>
          <w:color w:val="70AD47" w:themeColor="accent6"/>
          <w:sz w:val="24"/>
          <w:szCs w:val="24"/>
        </w:rPr>
        <w:t xml:space="preserve"> </w:t>
      </w:r>
      <w:r w:rsidR="009C647D">
        <w:rPr>
          <w:rFonts w:ascii="Montserrat" w:eastAsia="Montserrat" w:hAnsi="Montserrat" w:cs="Montserrat"/>
          <w:color w:val="000000"/>
          <w:sz w:val="24"/>
          <w:szCs w:val="24"/>
        </w:rPr>
        <w:t>Workshop</w:t>
      </w:r>
      <w:r w:rsidR="00B23539">
        <w:rPr>
          <w:rFonts w:ascii="Montserrat" w:eastAsia="Montserrat" w:hAnsi="Montserrat" w:cs="Montserrat"/>
          <w:color w:val="000000"/>
          <w:sz w:val="24"/>
          <w:szCs w:val="24"/>
        </w:rPr>
        <w:t xml:space="preserve"> </w:t>
      </w:r>
      <w:r w:rsidR="00B668A2" w:rsidRPr="004F0766">
        <w:rPr>
          <w:rFonts w:ascii="Montserrat SemiBold" w:eastAsia="Montserrat" w:hAnsi="Montserrat SemiBold" w:cs="Montserrat"/>
          <w:b/>
          <w:bCs/>
          <w:color w:val="1FA5BC"/>
          <w:sz w:val="24"/>
          <w:szCs w:val="24"/>
        </w:rPr>
        <w:t>10:</w:t>
      </w:r>
      <w:r w:rsidR="00B668A2">
        <w:rPr>
          <w:rFonts w:ascii="Montserrat SemiBold" w:eastAsia="Montserrat" w:hAnsi="Montserrat SemiBold" w:cs="Montserrat"/>
          <w:b/>
          <w:bCs/>
          <w:color w:val="1FA5BC"/>
          <w:sz w:val="24"/>
          <w:szCs w:val="24"/>
        </w:rPr>
        <w:t>30</w:t>
      </w:r>
      <w:r w:rsidR="00B668A2" w:rsidRPr="004F0766">
        <w:rPr>
          <w:rFonts w:ascii="Montserrat SemiBold" w:eastAsia="Montserrat" w:hAnsi="Montserrat SemiBold" w:cs="Montserrat"/>
          <w:b/>
          <w:bCs/>
          <w:color w:val="1FA5BC"/>
          <w:sz w:val="24"/>
          <w:szCs w:val="24"/>
        </w:rPr>
        <w:t xml:space="preserve"> </w:t>
      </w:r>
      <w:r w:rsidR="00B23539" w:rsidRPr="004F0766">
        <w:rPr>
          <w:rFonts w:ascii="Montserrat SemiBold" w:eastAsia="Montserrat" w:hAnsi="Montserrat SemiBold" w:cs="Montserrat"/>
          <w:b/>
          <w:bCs/>
          <w:color w:val="1FA5BC"/>
          <w:sz w:val="24"/>
          <w:szCs w:val="24"/>
        </w:rPr>
        <w:t xml:space="preserve">am </w:t>
      </w:r>
      <w:r w:rsidR="00B668A2" w:rsidRPr="004F0766">
        <w:rPr>
          <w:rFonts w:ascii="Montserrat SemiBold" w:eastAsia="Montserrat" w:hAnsi="Montserrat SemiBold" w:cs="Montserrat"/>
          <w:b/>
          <w:bCs/>
          <w:color w:val="1FA5BC"/>
          <w:sz w:val="24"/>
          <w:szCs w:val="24"/>
        </w:rPr>
        <w:t xml:space="preserve">– </w:t>
      </w:r>
      <w:r w:rsidR="00B23539">
        <w:rPr>
          <w:rFonts w:ascii="Montserrat SemiBold" w:eastAsia="Montserrat" w:hAnsi="Montserrat SemiBold" w:cs="Montserrat"/>
          <w:b/>
          <w:bCs/>
          <w:color w:val="1FA5BC"/>
          <w:sz w:val="24"/>
          <w:szCs w:val="24"/>
        </w:rPr>
        <w:t>12:00 pm</w:t>
      </w:r>
    </w:p>
    <w:p w14:paraId="461B241C"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 xml:space="preserve">Launch Authorizations (Policies for Rates, Risk, Reserves, and Data </w:t>
      </w:r>
      <w:proofErr w:type="gramStart"/>
      <w:r w:rsidRPr="008D421D">
        <w:rPr>
          <w:rFonts w:ascii="Roboto" w:eastAsia="Times New Roman" w:hAnsi="Roboto" w:cs="Times New Roman"/>
          <w:color w:val="3C4043"/>
          <w:spacing w:val="3"/>
          <w:sz w:val="21"/>
          <w:szCs w:val="21"/>
        </w:rPr>
        <w:t>Protection;</w:t>
      </w:r>
      <w:proofErr w:type="gramEnd"/>
      <w:r w:rsidRPr="008D421D">
        <w:rPr>
          <w:rFonts w:ascii="Roboto" w:eastAsia="Times New Roman" w:hAnsi="Roboto" w:cs="Times New Roman"/>
          <w:color w:val="3C4043"/>
          <w:spacing w:val="3"/>
          <w:sz w:val="21"/>
          <w:szCs w:val="21"/>
        </w:rPr>
        <w:t xml:space="preserve"> Cost Sharing Agreement and Member Services Contract)</w:t>
      </w:r>
    </w:p>
    <w:p w14:paraId="1A4511DA"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Working Timeline &amp; Milestones for the Wave 2 Launch</w:t>
      </w:r>
    </w:p>
    <w:p w14:paraId="66CA9D34"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Strategies &amp; Action Plans for Public Engagement</w:t>
      </w:r>
    </w:p>
    <w:p w14:paraId="24763812" w14:textId="77777777" w:rsidR="00B23539" w:rsidRPr="00B23539" w:rsidRDefault="00B23539" w:rsidP="008D421D">
      <w:pPr>
        <w:spacing w:after="120" w:line="240" w:lineRule="auto"/>
        <w:rPr>
          <w:rFonts w:ascii="Montserrat" w:eastAsia="Montserrat" w:hAnsi="Montserrat" w:cs="Montserrat"/>
          <w:color w:val="000000" w:themeColor="text1"/>
          <w:sz w:val="24"/>
          <w:szCs w:val="24"/>
        </w:rPr>
      </w:pPr>
    </w:p>
    <w:p w14:paraId="2D9449AD" w14:textId="12241E7D" w:rsidR="00C32F87" w:rsidRPr="00971F66" w:rsidRDefault="00394B2C" w:rsidP="004F0766">
      <w:pPr>
        <w:numPr>
          <w:ilvl w:val="0"/>
          <w:numId w:val="1"/>
        </w:numPr>
        <w:spacing w:after="60" w:line="360" w:lineRule="auto"/>
        <w:rPr>
          <w:rFonts w:ascii="Montserrat" w:eastAsia="Montserrat" w:hAnsi="Montserrat" w:cs="Montserrat"/>
          <w:b/>
          <w:sz w:val="24"/>
          <w:szCs w:val="24"/>
        </w:rPr>
      </w:pPr>
      <w:r w:rsidRPr="004F0766">
        <w:rPr>
          <w:rFonts w:ascii="Montserrat" w:eastAsia="Montserrat" w:hAnsi="Montserrat" w:cs="Montserrat"/>
          <w:color w:val="000000"/>
          <w:sz w:val="24"/>
          <w:szCs w:val="24"/>
        </w:rPr>
        <w:t>Adjourn</w:t>
      </w:r>
      <w:r w:rsidR="004F0766">
        <w:rPr>
          <w:rFonts w:ascii="Montserrat" w:eastAsia="Montserrat" w:hAnsi="Montserrat" w:cs="Montserrat"/>
          <w:sz w:val="24"/>
          <w:szCs w:val="24"/>
        </w:rPr>
        <w:t>, n</w:t>
      </w:r>
      <w:r w:rsidRPr="004F0766">
        <w:rPr>
          <w:rFonts w:ascii="Montserrat" w:eastAsia="Montserrat" w:hAnsi="Montserrat" w:cs="Montserrat"/>
          <w:color w:val="000000"/>
          <w:sz w:val="24"/>
          <w:szCs w:val="24"/>
        </w:rPr>
        <w:t>ext meeting</w:t>
      </w:r>
      <w:r w:rsidR="00C01963" w:rsidRPr="004F0766">
        <w:rPr>
          <w:rFonts w:ascii="Montserrat" w:eastAsia="Montserrat" w:hAnsi="Montserrat" w:cs="Montserrat"/>
          <w:color w:val="000000"/>
          <w:sz w:val="24"/>
          <w:szCs w:val="24"/>
        </w:rPr>
        <w:t xml:space="preserve"> </w:t>
      </w:r>
      <w:r w:rsidR="001C49FB">
        <w:rPr>
          <w:rFonts w:ascii="Montserrat" w:eastAsia="Montserrat" w:hAnsi="Montserrat" w:cs="Montserrat"/>
          <w:color w:val="000000"/>
          <w:sz w:val="24"/>
          <w:szCs w:val="24"/>
        </w:rPr>
        <w:t>November</w:t>
      </w:r>
      <w:r w:rsidR="00FE6606" w:rsidRPr="004F0766">
        <w:rPr>
          <w:rFonts w:ascii="Montserrat" w:eastAsia="Montserrat" w:hAnsi="Montserrat" w:cs="Montserrat"/>
          <w:color w:val="000000"/>
          <w:sz w:val="24"/>
          <w:szCs w:val="24"/>
        </w:rPr>
        <w:t xml:space="preserve"> 1</w:t>
      </w:r>
      <w:r w:rsidR="001C49FB">
        <w:rPr>
          <w:rFonts w:ascii="Montserrat" w:eastAsia="Montserrat" w:hAnsi="Montserrat" w:cs="Montserrat"/>
          <w:color w:val="000000"/>
          <w:sz w:val="24"/>
          <w:szCs w:val="24"/>
        </w:rPr>
        <w:t>4</w:t>
      </w:r>
    </w:p>
    <w:p w14:paraId="10404C45" w14:textId="1C4BC349" w:rsidR="00B23539" w:rsidRPr="008D421D" w:rsidRDefault="00B23539" w:rsidP="008D421D">
      <w:pPr>
        <w:rPr>
          <w:rFonts w:ascii="Montserrat" w:eastAsia="Montserrat" w:hAnsi="Montserrat" w:cs="Montserrat"/>
          <w:color w:val="000000"/>
          <w:sz w:val="24"/>
          <w:szCs w:val="24"/>
        </w:rPr>
      </w:pPr>
    </w:p>
    <w:sectPr w:rsidR="00B23539" w:rsidRPr="008D421D">
      <w:headerReference w:type="default" r:id="rId13"/>
      <w:footerReference w:type="default" r:id="rId14"/>
      <w:pgSz w:w="12240" w:h="15840"/>
      <w:pgMar w:top="90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4BE3" w14:textId="77777777" w:rsidR="00C64298" w:rsidRDefault="00C64298">
      <w:pPr>
        <w:spacing w:after="0" w:line="240" w:lineRule="auto"/>
      </w:pPr>
      <w:r>
        <w:separator/>
      </w:r>
    </w:p>
  </w:endnote>
  <w:endnote w:type="continuationSeparator" w:id="0">
    <w:p w14:paraId="742660FE" w14:textId="77777777" w:rsidR="00C64298" w:rsidRDefault="00C6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Montserrat Black">
    <w:panose1 w:val="00000A00000000000000"/>
    <w:charset w:val="4D"/>
    <w:family w:val="auto"/>
    <w:pitch w:val="variable"/>
    <w:sig w:usb0="2000020F" w:usb1="00000003" w:usb2="00000000" w:usb3="00000000" w:csb0="00000197" w:csb1="00000000"/>
  </w:font>
  <w:font w:name="Metropolis">
    <w:altName w:val="Calibri"/>
    <w:panose1 w:val="020B0604020202020204"/>
    <w:charset w:val="4D"/>
    <w:family w:val="auto"/>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9C6C" w14:textId="77777777" w:rsidR="002C13AF" w:rsidRDefault="00394B2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E9AA771" wp14:editId="3E168280">
          <wp:simplePos x="0" y="0"/>
          <wp:positionH relativeFrom="column">
            <wp:posOffset>-904871</wp:posOffset>
          </wp:positionH>
          <wp:positionV relativeFrom="paragraph">
            <wp:posOffset>474312</wp:posOffset>
          </wp:positionV>
          <wp:extent cx="7763256" cy="146304"/>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256" cy="14630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DB89" w14:textId="77777777" w:rsidR="00C64298" w:rsidRDefault="00C64298">
      <w:pPr>
        <w:spacing w:after="0" w:line="240" w:lineRule="auto"/>
      </w:pPr>
      <w:r>
        <w:separator/>
      </w:r>
    </w:p>
  </w:footnote>
  <w:footnote w:type="continuationSeparator" w:id="0">
    <w:p w14:paraId="159B3508" w14:textId="77777777" w:rsidR="00C64298" w:rsidRDefault="00C6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135" w14:textId="75D50D06" w:rsidR="002C13AF" w:rsidRDefault="002C13AF">
    <w:pPr>
      <w:spacing w:after="60"/>
      <w:jc w:val="both"/>
      <w:rPr>
        <w:rFonts w:ascii="Montserrat" w:eastAsia="Montserrat" w:hAnsi="Montserrat" w:cs="Montserrat"/>
        <w:b/>
        <w:color w:val="DD4F3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A13"/>
    <w:multiLevelType w:val="multilevel"/>
    <w:tmpl w:val="6FDA6D7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DD5CBB"/>
    <w:multiLevelType w:val="hybridMultilevel"/>
    <w:tmpl w:val="6480D9E2"/>
    <w:lvl w:ilvl="0" w:tplc="A386C080">
      <w:start w:val="1"/>
      <w:numFmt w:val="bullet"/>
      <w:lvlText w:val="~"/>
      <w:lvlJc w:val="left"/>
      <w:pPr>
        <w:ind w:left="360" w:hanging="360"/>
      </w:pPr>
      <w:rPr>
        <w:rFonts w:ascii="Webdings" w:hAnsi="Webdings" w:hint="default"/>
        <w:b/>
        <w:bCs/>
        <w:color w:val="21A5BC"/>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49563E"/>
    <w:multiLevelType w:val="hybridMultilevel"/>
    <w:tmpl w:val="8940D15C"/>
    <w:lvl w:ilvl="0" w:tplc="57F24D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E06A4"/>
    <w:multiLevelType w:val="multilevel"/>
    <w:tmpl w:val="00DE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466139">
    <w:abstractNumId w:val="0"/>
  </w:num>
  <w:num w:numId="2" w16cid:durableId="1788430161">
    <w:abstractNumId w:val="1"/>
  </w:num>
  <w:num w:numId="3" w16cid:durableId="858390852">
    <w:abstractNumId w:val="3"/>
  </w:num>
  <w:num w:numId="4" w16cid:durableId="204783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AF"/>
    <w:rsid w:val="00037C75"/>
    <w:rsid w:val="00042C78"/>
    <w:rsid w:val="000606C5"/>
    <w:rsid w:val="00090BFA"/>
    <w:rsid w:val="000D4E74"/>
    <w:rsid w:val="000F483F"/>
    <w:rsid w:val="00125DC2"/>
    <w:rsid w:val="001C49FB"/>
    <w:rsid w:val="00241F0F"/>
    <w:rsid w:val="0028238D"/>
    <w:rsid w:val="002C13AF"/>
    <w:rsid w:val="002C1416"/>
    <w:rsid w:val="002F5B11"/>
    <w:rsid w:val="0030157A"/>
    <w:rsid w:val="00350CC6"/>
    <w:rsid w:val="00387E36"/>
    <w:rsid w:val="00393C13"/>
    <w:rsid w:val="00394B2C"/>
    <w:rsid w:val="00406D7D"/>
    <w:rsid w:val="0045105F"/>
    <w:rsid w:val="004A6CF7"/>
    <w:rsid w:val="004F0766"/>
    <w:rsid w:val="00521D79"/>
    <w:rsid w:val="00551BBC"/>
    <w:rsid w:val="00555932"/>
    <w:rsid w:val="0057632C"/>
    <w:rsid w:val="00580DCE"/>
    <w:rsid w:val="0058789A"/>
    <w:rsid w:val="005B3FBA"/>
    <w:rsid w:val="005F2148"/>
    <w:rsid w:val="00695745"/>
    <w:rsid w:val="006B1491"/>
    <w:rsid w:val="006E3238"/>
    <w:rsid w:val="006F79AA"/>
    <w:rsid w:val="007159A2"/>
    <w:rsid w:val="00727D51"/>
    <w:rsid w:val="00743264"/>
    <w:rsid w:val="00785E0B"/>
    <w:rsid w:val="007C02B9"/>
    <w:rsid w:val="007E4F6A"/>
    <w:rsid w:val="007F0337"/>
    <w:rsid w:val="00844661"/>
    <w:rsid w:val="00851F30"/>
    <w:rsid w:val="008522ED"/>
    <w:rsid w:val="0087055A"/>
    <w:rsid w:val="00890A37"/>
    <w:rsid w:val="00895527"/>
    <w:rsid w:val="008D421D"/>
    <w:rsid w:val="008D6D6C"/>
    <w:rsid w:val="008F2CAF"/>
    <w:rsid w:val="00925EE3"/>
    <w:rsid w:val="00970659"/>
    <w:rsid w:val="00971F66"/>
    <w:rsid w:val="0097236D"/>
    <w:rsid w:val="009C647D"/>
    <w:rsid w:val="009D5696"/>
    <w:rsid w:val="009F1AC2"/>
    <w:rsid w:val="009F46E8"/>
    <w:rsid w:val="00AB6804"/>
    <w:rsid w:val="00B23539"/>
    <w:rsid w:val="00B35D07"/>
    <w:rsid w:val="00B668A2"/>
    <w:rsid w:val="00B673E3"/>
    <w:rsid w:val="00B96DD8"/>
    <w:rsid w:val="00C01963"/>
    <w:rsid w:val="00C32F87"/>
    <w:rsid w:val="00C554DB"/>
    <w:rsid w:val="00C64298"/>
    <w:rsid w:val="00C75AC1"/>
    <w:rsid w:val="00C768D1"/>
    <w:rsid w:val="00C8228F"/>
    <w:rsid w:val="00D40C21"/>
    <w:rsid w:val="00D80F9F"/>
    <w:rsid w:val="00D82FC2"/>
    <w:rsid w:val="00D9624E"/>
    <w:rsid w:val="00DA487E"/>
    <w:rsid w:val="00DB5257"/>
    <w:rsid w:val="00DD581D"/>
    <w:rsid w:val="00E75ADD"/>
    <w:rsid w:val="00EA1166"/>
    <w:rsid w:val="00EE4D71"/>
    <w:rsid w:val="00F10C5A"/>
    <w:rsid w:val="00F26A91"/>
    <w:rsid w:val="00F56B71"/>
    <w:rsid w:val="00FE6606"/>
    <w:rsid w:val="00FF4367"/>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4750"/>
  <w15:docId w15:val="{ECF78F91-2120-0F45-967A-6262FD33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25FF2"/>
    <w:rPr>
      <w:color w:val="0563C1" w:themeColor="hyperlink"/>
      <w:u w:val="single"/>
    </w:rPr>
  </w:style>
  <w:style w:type="character" w:styleId="UnresolvedMention">
    <w:name w:val="Unresolved Mention"/>
    <w:basedOn w:val="DefaultParagraphFont"/>
    <w:uiPriority w:val="99"/>
    <w:semiHidden/>
    <w:unhideWhenUsed/>
    <w:rsid w:val="00125FF2"/>
    <w:rPr>
      <w:color w:val="605E5C"/>
      <w:shd w:val="clear" w:color="auto" w:fill="E1DFDD"/>
    </w:rPr>
  </w:style>
  <w:style w:type="paragraph" w:styleId="Header">
    <w:name w:val="header"/>
    <w:basedOn w:val="Normal"/>
    <w:link w:val="HeaderChar"/>
    <w:uiPriority w:val="99"/>
    <w:unhideWhenUsed/>
    <w:rsid w:val="006F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F2"/>
  </w:style>
  <w:style w:type="paragraph" w:styleId="Footer">
    <w:name w:val="footer"/>
    <w:basedOn w:val="Normal"/>
    <w:link w:val="FooterChar"/>
    <w:uiPriority w:val="99"/>
    <w:unhideWhenUsed/>
    <w:rsid w:val="006F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F2"/>
  </w:style>
  <w:style w:type="character" w:styleId="FollowedHyperlink">
    <w:name w:val="FollowedHyperlink"/>
    <w:basedOn w:val="DefaultParagraphFont"/>
    <w:uiPriority w:val="99"/>
    <w:semiHidden/>
    <w:unhideWhenUsed/>
    <w:rsid w:val="00F34AB8"/>
    <w:rPr>
      <w:color w:val="954F72" w:themeColor="followedHyperlink"/>
      <w:u w:val="single"/>
    </w:rPr>
  </w:style>
  <w:style w:type="paragraph" w:styleId="Revision">
    <w:name w:val="Revision"/>
    <w:hidden/>
    <w:uiPriority w:val="99"/>
    <w:semiHidden/>
    <w:rsid w:val="00147FBB"/>
    <w:pPr>
      <w:spacing w:after="0" w:line="240" w:lineRule="auto"/>
    </w:pPr>
  </w:style>
  <w:style w:type="paragraph" w:styleId="ListParagraph">
    <w:name w:val="List Paragraph"/>
    <w:basedOn w:val="Normal"/>
    <w:link w:val="ListParagraphChar"/>
    <w:uiPriority w:val="34"/>
    <w:qFormat/>
    <w:rsid w:val="0060588E"/>
    <w:pPr>
      <w:ind w:left="720"/>
      <w:contextualSpacing/>
    </w:pPr>
  </w:style>
  <w:style w:type="character" w:customStyle="1" w:styleId="ynrlnc">
    <w:name w:val="ynrlnc"/>
    <w:basedOn w:val="DefaultParagraphFont"/>
    <w:rsid w:val="00922C90"/>
  </w:style>
  <w:style w:type="character" w:customStyle="1" w:styleId="apple-converted-space">
    <w:name w:val="apple-converted-space"/>
    <w:basedOn w:val="DefaultParagraphFont"/>
    <w:rsid w:val="00CB29A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link w:val="ListParagraph"/>
    <w:uiPriority w:val="34"/>
    <w:locked/>
    <w:rsid w:val="0097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1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u/0/folders/1Wv8KjF_aAJx6oALbf5WH2-SiE3qVnDB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6594684665?pwd=NFNXbS81SForb3RuWEhIaS9RbldGdz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cnh.org/calenda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cpcnh.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NQ3hdQGjo9IwGwmDzmAQDmAdFA==">AMUW2mU+/R03T6VfmMgc4lX3Ba1OuIsTfigp4DyVMO6gpi0hjiEpNjFrtYXpSzwW4O0//5hBF5InvM3y1usN3SUsku0sNW1jKSljU6BNqbLvGfZUr3vqyqBtVIyDy9JG64Dq0XYTPf6T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DA21CF-5C1A-4827-AC82-2B1CD7BC8F18}"/>
</file>

<file path=customXml/itemProps3.xml><?xml version="1.0" encoding="utf-8"?>
<ds:datastoreItem xmlns:ds="http://schemas.openxmlformats.org/officeDocument/2006/customXml" ds:itemID="{D7905CF4-C268-46FD-8BC8-99BD108EBACE}"/>
</file>

<file path=customXml/itemProps4.xml><?xml version="1.0" encoding="utf-8"?>
<ds:datastoreItem xmlns:ds="http://schemas.openxmlformats.org/officeDocument/2006/customXml" ds:itemID="{0F0C8932-F3C1-4949-ABB4-E3717EB1546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Below</dc:creator>
  <cp:lastModifiedBy>Lisa Sweet</cp:lastModifiedBy>
  <cp:revision>2</cp:revision>
  <cp:lastPrinted>2023-10-09T15:25:00Z</cp:lastPrinted>
  <dcterms:created xsi:type="dcterms:W3CDTF">2023-10-09T15:38:00Z</dcterms:created>
  <dcterms:modified xsi:type="dcterms:W3CDTF">2023-10-09T15:38:00Z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16800</vt:r8>
  </property>
  <property fmtid="{D5CDD505-2E9C-101B-9397-08002B2CF9AE}" pid="4" name="_ExtendedDescription">
    <vt:lpwstr/>
  </property>
  <property fmtid="{D5CDD505-2E9C-101B-9397-08002B2CF9AE}" pid="5" name="MigrationWizId">
    <vt:lpwstr>1NTPRtrid0JmroY6w7M5C_B835faqs0Bk</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